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4" w:rsidRDefault="00454874" w:rsidP="00454874">
      <w:pPr>
        <w:widowControl w:val="0"/>
        <w:spacing w:after="120"/>
        <w:ind w:left="0" w:right="-21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:rsidR="00454874" w:rsidRDefault="00454874" w:rsidP="00454874">
      <w:pPr>
        <w:widowControl w:val="0"/>
        <w:spacing w:after="120"/>
        <w:ind w:left="0" w:right="-21" w:hanging="2"/>
        <w:jc w:val="center"/>
        <w:rPr>
          <w:rFonts w:ascii="Arial" w:eastAsia="Arial" w:hAnsi="Arial" w:cs="Arial"/>
          <w:b/>
          <w:position w:val="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ANEXO II</w:t>
      </w:r>
    </w:p>
    <w:p w:rsidR="00454874" w:rsidRDefault="00454874" w:rsidP="00454874">
      <w:pPr>
        <w:widowControl w:val="0"/>
        <w:spacing w:after="120"/>
        <w:ind w:left="0" w:right="-21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SOLICITUD DE PARTICIPACIÓN PROGRAMA “FÚTBOL INCLUSIVO”</w:t>
      </w:r>
      <w:r>
        <w:rPr>
          <w:rFonts w:ascii="Arial" w:eastAsia="Arial" w:hAnsi="Arial" w:cs="Arial"/>
          <w:b/>
          <w:sz w:val="22"/>
          <w:szCs w:val="22"/>
        </w:rPr>
        <w:br/>
        <w:t>CURSO 2025-2026</w:t>
      </w:r>
    </w:p>
    <w:p w:rsidR="00454874" w:rsidRDefault="00454874" w:rsidP="00454874">
      <w:pPr>
        <w:widowControl w:val="0"/>
        <w:ind w:left="0" w:hanging="2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hanging="2"/>
        <w:rPr>
          <w:rFonts w:ascii="Arial" w:eastAsia="Arial" w:hAnsi="Arial" w:cs="Arial"/>
        </w:rPr>
      </w:pPr>
    </w:p>
    <w:p w:rsidR="00454874" w:rsidRDefault="00454874" w:rsidP="00454874">
      <w:pPr>
        <w:tabs>
          <w:tab w:val="left" w:pos="6140"/>
        </w:tabs>
        <w:spacing w:before="120" w:line="355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D. /D</w:t>
      </w:r>
      <w:proofErr w:type="gramStart"/>
      <w:r>
        <w:rPr>
          <w:rFonts w:ascii="Arial" w:eastAsia="Arial" w:hAnsi="Arial" w:cs="Arial"/>
          <w:sz w:val="22"/>
          <w:szCs w:val="22"/>
        </w:rPr>
        <w:t>.ª</w:t>
      </w:r>
      <w:proofErr w:type="gramEnd"/>
      <w:r>
        <w:rPr>
          <w:rFonts w:ascii="Arial" w:eastAsia="Arial" w:hAnsi="Arial" w:cs="Arial"/>
          <w:sz w:val="22"/>
          <w:szCs w:val="22"/>
          <w:u w:val="single"/>
        </w:rPr>
        <w:tab/>
      </w:r>
      <w:r>
        <w:rPr>
          <w:rFonts w:ascii="Arial" w:eastAsia="Arial" w:hAnsi="Arial" w:cs="Arial"/>
          <w:sz w:val="22"/>
          <w:szCs w:val="22"/>
        </w:rPr>
        <w:t xml:space="preserve">, como director/a del centro educativo cuyos datos se indican a continuación, solicita la participación en el </w:t>
      </w:r>
      <w:r>
        <w:rPr>
          <w:rFonts w:ascii="Arial" w:eastAsia="Arial" w:hAnsi="Arial" w:cs="Arial"/>
          <w:b/>
          <w:sz w:val="22"/>
          <w:szCs w:val="22"/>
        </w:rPr>
        <w:t xml:space="preserve">programa educativo “Fútbol inclusivo” </w:t>
      </w:r>
      <w:r>
        <w:rPr>
          <w:rFonts w:ascii="Arial" w:eastAsia="Arial" w:hAnsi="Arial" w:cs="Arial"/>
          <w:sz w:val="22"/>
          <w:szCs w:val="22"/>
        </w:rPr>
        <w:t>durante el curso académico 2025/26.</w:t>
      </w:r>
    </w:p>
    <w:p w:rsidR="00454874" w:rsidRDefault="00454874" w:rsidP="00454874">
      <w:pPr>
        <w:spacing w:before="3"/>
        <w:rPr>
          <w:color w:val="000000"/>
          <w:sz w:val="11"/>
          <w:szCs w:val="11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20"/>
      </w:tblGrid>
      <w:tr w:rsidR="00454874" w:rsidTr="00454874">
        <w:trPr>
          <w:trHeight w:val="373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454874" w:rsidRDefault="00454874">
            <w:pPr>
              <w:widowControl w:val="0"/>
              <w:spacing w:before="56"/>
              <w:ind w:left="0" w:right="2032" w:hanging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DATOS IDENTIFICATIVOS DEL CENTRO</w:t>
            </w:r>
          </w:p>
        </w:tc>
      </w:tr>
      <w:tr w:rsidR="00454874" w:rsidTr="00454874">
        <w:trPr>
          <w:trHeight w:val="3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6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Centro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Código de centro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Localidad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Municipio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Teléfono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7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54874" w:rsidRDefault="00454874" w:rsidP="00454874">
      <w:pPr>
        <w:ind w:left="0" w:hanging="2"/>
        <w:rPr>
          <w:color w:val="000000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12"/>
        <w:gridCol w:w="423"/>
        <w:gridCol w:w="2410"/>
        <w:gridCol w:w="425"/>
        <w:gridCol w:w="2409"/>
      </w:tblGrid>
      <w:tr w:rsidR="00454874" w:rsidTr="00454874">
        <w:trPr>
          <w:trHeight w:val="373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454874" w:rsidRDefault="00454874">
            <w:pPr>
              <w:widowControl w:val="0"/>
              <w:spacing w:before="56"/>
              <w:ind w:left="0" w:right="2032" w:hanging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MODALIDAD DE PARTICIPACIÓN</w:t>
            </w:r>
          </w:p>
        </w:tc>
      </w:tr>
      <w:tr w:rsidR="00454874" w:rsidTr="00454874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874" w:rsidRDefault="0045487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874" w:rsidRDefault="0045487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Cs w:val="22"/>
              </w:rPr>
              <w:t>Nivel inicial: sensibilización y conocimiento.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74" w:rsidRDefault="0045487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874" w:rsidRDefault="0045487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Cs w:val="22"/>
              </w:rPr>
              <w:t>Nivel intermedio: participación y difusión.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874" w:rsidRDefault="0045487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874" w:rsidRDefault="0045487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Cs w:val="22"/>
              </w:rPr>
              <w:t>Nivel avanzado: consolidación y desafío.</w:t>
            </w:r>
          </w:p>
        </w:tc>
      </w:tr>
    </w:tbl>
    <w:p w:rsidR="00454874" w:rsidRDefault="00454874" w:rsidP="00454874">
      <w:pPr>
        <w:ind w:left="0" w:hanging="2"/>
        <w:rPr>
          <w:color w:val="000000"/>
        </w:rPr>
      </w:pPr>
    </w:p>
    <w:p w:rsidR="00454874" w:rsidRDefault="00454874" w:rsidP="00454874">
      <w:pPr>
        <w:spacing w:after="1"/>
        <w:ind w:left="0" w:hanging="2"/>
        <w:rPr>
          <w:color w:val="000000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19"/>
      </w:tblGrid>
      <w:tr w:rsidR="00454874" w:rsidTr="00454874">
        <w:trPr>
          <w:trHeight w:val="372"/>
          <w:jc w:val="center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454874" w:rsidRDefault="00454874">
            <w:pPr>
              <w:widowControl w:val="0"/>
              <w:spacing w:before="54"/>
              <w:ind w:left="0" w:right="1542" w:hanging="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DATOS IDENTIFICATIVOS DEL COORDINADOR/A</w:t>
            </w:r>
          </w:p>
        </w:tc>
      </w:tr>
      <w:tr w:rsidR="00454874" w:rsidTr="00454874">
        <w:trPr>
          <w:trHeight w:val="3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6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Nombre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Apellidos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NIF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Teléfono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54874" w:rsidTr="00454874">
        <w:trPr>
          <w:trHeight w:val="3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74" w:rsidRDefault="00454874">
            <w:pPr>
              <w:widowControl w:val="0"/>
              <w:spacing w:before="55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74" w:rsidRDefault="0045487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54874" w:rsidRDefault="00454874" w:rsidP="00454874">
      <w:pPr>
        <w:ind w:left="0" w:hanging="2"/>
        <w:rPr>
          <w:color w:val="000000"/>
        </w:rPr>
      </w:pPr>
    </w:p>
    <w:p w:rsidR="00454874" w:rsidRDefault="00454874" w:rsidP="00454874">
      <w:pPr>
        <w:spacing w:before="9"/>
        <w:ind w:left="1" w:hanging="3"/>
        <w:rPr>
          <w:color w:val="000000"/>
          <w:sz w:val="33"/>
          <w:szCs w:val="33"/>
        </w:rPr>
      </w:pPr>
    </w:p>
    <w:p w:rsidR="00454874" w:rsidRDefault="00454874" w:rsidP="00454874">
      <w:pPr>
        <w:widowControl w:val="0"/>
        <w:tabs>
          <w:tab w:val="left" w:pos="3739"/>
          <w:tab w:val="left" w:pos="5544"/>
          <w:tab w:val="left" w:pos="7822"/>
          <w:tab w:val="left" w:pos="8769"/>
        </w:tabs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Director/a</w:t>
      </w:r>
    </w:p>
    <w:p w:rsidR="00454874" w:rsidRDefault="00454874" w:rsidP="00454874">
      <w:pPr>
        <w:spacing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(Documento firmado electrónicamente al margen)</w:t>
      </w:r>
    </w:p>
    <w:p w:rsidR="00454874" w:rsidRDefault="00454874" w:rsidP="00454874">
      <w:pPr>
        <w:widowControl w:val="0"/>
        <w:ind w:left="0" w:hanging="2"/>
        <w:jc w:val="center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hanging="2"/>
        <w:jc w:val="center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hanging="2"/>
        <w:jc w:val="center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hanging="2"/>
        <w:jc w:val="center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hanging="2"/>
        <w:jc w:val="center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hanging="2"/>
        <w:jc w:val="center"/>
        <w:rPr>
          <w:rFonts w:ascii="Arial" w:eastAsia="Arial" w:hAnsi="Arial" w:cs="Arial"/>
        </w:rPr>
      </w:pPr>
    </w:p>
    <w:p w:rsidR="00454874" w:rsidRDefault="00454874" w:rsidP="00454874">
      <w:pPr>
        <w:widowControl w:val="0"/>
        <w:ind w:left="0" w:right="-21" w:hanging="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DIRECCIÓN GENERAL DE ATENCIÓN A LA DIVERSIDAD</w:t>
      </w:r>
    </w:p>
    <w:p w:rsidR="00BA363C" w:rsidRPr="00D35596" w:rsidRDefault="00BA363C" w:rsidP="00D35596">
      <w:pPr>
        <w:ind w:left="0" w:hanging="2"/>
        <w:rPr>
          <w:rFonts w:eastAsia="Arial"/>
        </w:rPr>
      </w:pPr>
    </w:p>
    <w:sectPr w:rsidR="00BA363C" w:rsidRPr="00D35596" w:rsidSect="00440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701" w:bottom="1417" w:left="1701" w:header="1418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26" w:rsidRDefault="00B96A26" w:rsidP="00BA363C">
      <w:pPr>
        <w:spacing w:line="240" w:lineRule="auto"/>
        <w:ind w:left="0" w:hanging="2"/>
      </w:pPr>
      <w:r>
        <w:separator/>
      </w:r>
    </w:p>
  </w:endnote>
  <w:endnote w:type="continuationSeparator" w:id="0">
    <w:p w:rsidR="00B96A26" w:rsidRDefault="00B96A26" w:rsidP="00BA3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454874" w:rsidP="00967AA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454874">
    <w:pPr>
      <w:pStyle w:val="Piedepgina"/>
      <w:ind w:left="0" w:hanging="2"/>
      <w:jc w:val="right"/>
      <w:rPr>
        <w:rFonts w:ascii="Arial" w:hAnsi="Arial" w:cs="Arial"/>
        <w:noProof/>
        <w:sz w:val="22"/>
        <w:szCs w:val="22"/>
      </w:rPr>
    </w:pPr>
  </w:p>
  <w:p w:rsidR="00554B91" w:rsidRPr="003A5595" w:rsidRDefault="00454874">
    <w:pPr>
      <w:pStyle w:val="Piedepgina"/>
      <w:ind w:left="0" w:hanging="2"/>
      <w:jc w:val="right"/>
      <w:rPr>
        <w:rFonts w:ascii="Arial" w:hAnsi="Arial" w:cs="Arial"/>
        <w:noProof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-2120291153"/>
        <w:docPartObj>
          <w:docPartGallery w:val="Page Numbers (Bottom of Page)"/>
          <w:docPartUnique/>
        </w:docPartObj>
      </w:sdtPr>
      <w:sdtEndPr/>
      <w:sdtContent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B96A26" w:rsidRPr="003A5595">
          <w:rPr>
            <w:rFonts w:ascii="Arial" w:hAnsi="Arial" w:cs="Arial"/>
            <w:noProof/>
            <w:sz w:val="22"/>
            <w:szCs w:val="22"/>
          </w:rPr>
          <w:instrText>PAGE   \* MERGEFORMAT</w:instrText>
        </w:r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2</w:t>
        </w:r>
        <w:r w:rsidR="00B96A26" w:rsidRPr="003A559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:rsidR="00554B91" w:rsidRDefault="00454874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4485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54B91" w:rsidRDefault="00454874" w:rsidP="006768BD">
        <w:pPr>
          <w:pStyle w:val="Piedepgina"/>
          <w:ind w:left="0" w:hanging="2"/>
          <w:jc w:val="right"/>
        </w:pPr>
      </w:p>
      <w:p w:rsidR="00554B91" w:rsidRPr="006768BD" w:rsidRDefault="00B96A26" w:rsidP="006768BD">
        <w:pPr>
          <w:pStyle w:val="Piedepgina"/>
          <w:ind w:left="0" w:hanging="2"/>
          <w:jc w:val="right"/>
          <w:rPr>
            <w:rFonts w:ascii="Arial" w:hAnsi="Arial" w:cs="Arial"/>
          </w:rPr>
        </w:pPr>
        <w:r w:rsidRPr="006768BD">
          <w:rPr>
            <w:rFonts w:ascii="Arial" w:hAnsi="Arial" w:cs="Arial"/>
          </w:rPr>
          <w:fldChar w:fldCharType="begin"/>
        </w:r>
        <w:r w:rsidRPr="006768BD">
          <w:rPr>
            <w:rFonts w:ascii="Arial" w:hAnsi="Arial" w:cs="Arial"/>
          </w:rPr>
          <w:instrText xml:space="preserve"> PAGE   \* MERGEFORMAT </w:instrText>
        </w:r>
        <w:r w:rsidRPr="006768BD">
          <w:rPr>
            <w:rFonts w:ascii="Arial" w:hAnsi="Arial" w:cs="Arial"/>
          </w:rPr>
          <w:fldChar w:fldCharType="separate"/>
        </w:r>
        <w:r w:rsidR="00454874">
          <w:rPr>
            <w:rFonts w:ascii="Arial" w:hAnsi="Arial" w:cs="Arial"/>
            <w:noProof/>
          </w:rPr>
          <w:t>1</w:t>
        </w:r>
        <w:r w:rsidRPr="006768BD">
          <w:rPr>
            <w:rFonts w:ascii="Arial" w:hAnsi="Arial" w:cs="Arial"/>
          </w:rPr>
          <w:fldChar w:fldCharType="end"/>
        </w:r>
      </w:p>
    </w:sdtContent>
  </w:sdt>
  <w:p w:rsidR="00554B91" w:rsidRDefault="00454874" w:rsidP="00967AA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26" w:rsidRDefault="00B96A26" w:rsidP="00BA363C">
      <w:pPr>
        <w:spacing w:line="240" w:lineRule="auto"/>
        <w:ind w:left="0" w:hanging="2"/>
      </w:pPr>
      <w:r>
        <w:separator/>
      </w:r>
    </w:p>
  </w:footnote>
  <w:footnote w:type="continuationSeparator" w:id="0">
    <w:p w:rsidR="00B96A26" w:rsidRDefault="00B96A26" w:rsidP="00BA36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454874" w:rsidP="00967AA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91" w:rsidRDefault="00B96A26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 w:rsidRPr="00DA23E5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1823820" wp14:editId="1BAFD5FB">
          <wp:simplePos x="0" y="0"/>
          <wp:positionH relativeFrom="column">
            <wp:posOffset>4558665</wp:posOffset>
          </wp:positionH>
          <wp:positionV relativeFrom="paragraph">
            <wp:posOffset>-335280</wp:posOffset>
          </wp:positionV>
          <wp:extent cx="1339850" cy="457200"/>
          <wp:effectExtent l="0" t="0" r="0" b="0"/>
          <wp:wrapSquare wrapText="bothSides"/>
          <wp:docPr id="26" name="Imagen 1" descr="educacion-inclus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educacion-inclusiv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596">
      <w:rPr>
        <w:rFonts w:ascii="Calibri" w:eastAsia="Calibri" w:hAnsi="Calibri"/>
        <w:noProof/>
        <w:position w:val="0"/>
        <w:sz w:val="22"/>
        <w:szCs w:val="22"/>
      </w:rPr>
      <w:drawing>
        <wp:anchor distT="0" distB="0" distL="114300" distR="114300" simplePos="0" relativeHeight="251662336" behindDoc="0" locked="0" layoutInCell="1" allowOverlap="1" wp14:anchorId="43B0B40F" wp14:editId="6CF86DED">
          <wp:simplePos x="0" y="0"/>
          <wp:positionH relativeFrom="column">
            <wp:posOffset>1942465</wp:posOffset>
          </wp:positionH>
          <wp:positionV relativeFrom="paragraph">
            <wp:posOffset>-361950</wp:posOffset>
          </wp:positionV>
          <wp:extent cx="2261870" cy="49530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63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-347980</wp:posOffset>
              </wp:positionV>
              <wp:extent cx="2236470" cy="659130"/>
              <wp:effectExtent l="0" t="0" r="0" b="7620"/>
              <wp:wrapSquare wrapText="bothSides"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647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B91" w:rsidRDefault="00B96A26" w:rsidP="00AE5F6F">
                          <w:r>
                            <w:rPr>
                              <w:rFonts w:ascii="Gadugi" w:eastAsia="Gadugi" w:hAnsi="Gadugi" w:cs="Gadugi"/>
                              <w:b/>
                              <w:color w:val="000000"/>
                              <w:sz w:val="14"/>
                            </w:rPr>
                            <w:t>Región de Murcia</w:t>
                          </w:r>
                        </w:p>
                        <w:p w:rsidR="00554B91" w:rsidRDefault="00B96A26" w:rsidP="00AE5F6F">
                          <w:pP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Consejería de Educación y Formación Profesional</w:t>
                          </w:r>
                        </w:p>
                        <w:p w:rsidR="00554B91" w:rsidRDefault="00B96A26" w:rsidP="00967AA4"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Dirección General de Atención a la Diversidad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30.55pt;margin-top:-27.4pt;width:176.1pt;height:5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" filled="f" stroked="f">
              <v:textbox inset="2.53958mm,1.2694mm,2.53958mm,1.2694mm">
                <w:txbxContent>
                  <w:p w:rsidR="00554B91" w:rsidRDefault="00B96A26" w:rsidP="00AE5F6F">
                    <w:r>
                      <w:rPr>
                        <w:rFonts w:ascii="Gadugi" w:eastAsia="Gadugi" w:hAnsi="Gadugi" w:cs="Gadugi"/>
                        <w:b/>
                        <w:color w:val="000000"/>
                        <w:sz w:val="14"/>
                      </w:rPr>
                      <w:t>Región de Murcia</w:t>
                    </w:r>
                  </w:p>
                  <w:p w:rsidR="00554B91" w:rsidRDefault="00B96A26" w:rsidP="00AE5F6F">
                    <w:pP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</w:pP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Consejería de Educación y Formación Profesional</w:t>
                    </w:r>
                  </w:p>
                  <w:p w:rsidR="00554B91" w:rsidRDefault="00B96A26" w:rsidP="00967AA4"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Dirección General de Atención a la Diversidad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E0C12" wp14:editId="7741C276">
          <wp:simplePos x="0" y="0"/>
          <wp:positionH relativeFrom="column">
            <wp:posOffset>-749935</wp:posOffset>
          </wp:positionH>
          <wp:positionV relativeFrom="paragraph">
            <wp:posOffset>-505460</wp:posOffset>
          </wp:positionV>
          <wp:extent cx="478790" cy="685800"/>
          <wp:effectExtent l="19050" t="0" r="0" b="0"/>
          <wp:wrapSquare wrapText="bothSides" distT="0" distB="0" distL="114300" distR="114300"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4B91" w:rsidRDefault="00454874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  <w:p w:rsidR="00554B91" w:rsidRDefault="00454874" w:rsidP="00AE5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  <w:p w:rsidR="00554B91" w:rsidRDefault="00454874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3C" w:rsidRDefault="00454874" w:rsidP="00BA36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352.95pt;margin-top:-30.05pt;width:100.5pt;height:45.35pt;z-index:251669504;mso-position-horizontal-relative:text;mso-position-vertical-relative:text">
          <v:imagedata r:id="rId1" o:title="new_inclusiva"/>
          <w10:wrap type="square"/>
        </v:shape>
      </w:pict>
    </w:r>
    <w:r w:rsidR="00BA363C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-347980</wp:posOffset>
              </wp:positionV>
              <wp:extent cx="2236470" cy="659130"/>
              <wp:effectExtent l="0" t="0" r="0" b="7620"/>
              <wp:wrapSquare wrapText="bothSides"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647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63C" w:rsidRDefault="00BA363C" w:rsidP="00BA363C">
                          <w:r>
                            <w:rPr>
                              <w:rFonts w:ascii="Gadugi" w:eastAsia="Gadugi" w:hAnsi="Gadugi" w:cs="Gadugi"/>
                              <w:b/>
                              <w:color w:val="000000"/>
                              <w:sz w:val="14"/>
                            </w:rPr>
                            <w:t>Región de Murcia</w:t>
                          </w:r>
                        </w:p>
                        <w:p w:rsidR="00BA363C" w:rsidRDefault="00BA363C" w:rsidP="00BA363C">
                          <w:pP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Consejería de Educación y Formación Profesional</w:t>
                          </w:r>
                        </w:p>
                        <w:p w:rsidR="00BA363C" w:rsidRDefault="00BA363C" w:rsidP="00BA363C">
                          <w:r>
                            <w:rPr>
                              <w:rFonts w:ascii="Gadugi" w:eastAsia="Gadugi" w:hAnsi="Gadugi" w:cs="Gadugi"/>
                              <w:color w:val="000000"/>
                              <w:sz w:val="14"/>
                            </w:rPr>
                            <w:t>Dirección General de Atención a la Diversidad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7" style="position:absolute;margin-left:-30.55pt;margin-top:-27.4pt;width:176.1pt;height:5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" filled="f" stroked="f">
              <v:textbox inset="2.53958mm,1.2694mm,2.53958mm,1.2694mm">
                <w:txbxContent>
                  <w:p w:rsidR="00BA363C" w:rsidRDefault="00BA363C" w:rsidP="00BA363C">
                    <w:r>
                      <w:rPr>
                        <w:rFonts w:ascii="Gadugi" w:eastAsia="Gadugi" w:hAnsi="Gadugi" w:cs="Gadugi"/>
                        <w:b/>
                        <w:color w:val="000000"/>
                        <w:sz w:val="14"/>
                      </w:rPr>
                      <w:t>Región de Murcia</w:t>
                    </w:r>
                  </w:p>
                  <w:p w:rsidR="00BA363C" w:rsidRDefault="00BA363C" w:rsidP="00BA363C">
                    <w:pP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</w:pPr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Consejería de Educación y Formación Profesional</w:t>
                    </w:r>
                  </w:p>
                  <w:p w:rsidR="00BA363C" w:rsidRDefault="00BA363C" w:rsidP="00BA363C">
                    <w:r>
                      <w:rPr>
                        <w:rFonts w:ascii="Gadugi" w:eastAsia="Gadugi" w:hAnsi="Gadugi" w:cs="Gadugi"/>
                        <w:color w:val="000000"/>
                        <w:sz w:val="14"/>
                      </w:rPr>
                      <w:t>Dirección General de Atención a la Diversidad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BA363C">
      <w:rPr>
        <w:noProof/>
      </w:rPr>
      <w:drawing>
        <wp:anchor distT="0" distB="0" distL="114300" distR="114300" simplePos="0" relativeHeight="251664384" behindDoc="0" locked="0" layoutInCell="1" allowOverlap="1" wp14:anchorId="6505D557" wp14:editId="2BD652E8">
          <wp:simplePos x="0" y="0"/>
          <wp:positionH relativeFrom="column">
            <wp:posOffset>-749935</wp:posOffset>
          </wp:positionH>
          <wp:positionV relativeFrom="paragraph">
            <wp:posOffset>-505460</wp:posOffset>
          </wp:positionV>
          <wp:extent cx="478790" cy="685800"/>
          <wp:effectExtent l="19050" t="0" r="0" b="0"/>
          <wp:wrapSquare wrapText="bothSides" distT="0" distB="0" distL="114300" distR="11430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4B91" w:rsidRDefault="00454874" w:rsidP="00967AA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7E8"/>
    <w:multiLevelType w:val="hybridMultilevel"/>
    <w:tmpl w:val="1F7AD57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7AC7D04"/>
    <w:multiLevelType w:val="hybridMultilevel"/>
    <w:tmpl w:val="C81C8BD8"/>
    <w:lvl w:ilvl="0" w:tplc="49CA5CCE">
      <w:start w:val="1"/>
      <w:numFmt w:val="bullet"/>
      <w:lvlText w:val="-"/>
      <w:lvlJc w:val="left"/>
      <w:pPr>
        <w:ind w:left="71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C"/>
    <w:rsid w:val="000F2C7D"/>
    <w:rsid w:val="001A1A50"/>
    <w:rsid w:val="00454874"/>
    <w:rsid w:val="005B72AF"/>
    <w:rsid w:val="005D2450"/>
    <w:rsid w:val="007A43D5"/>
    <w:rsid w:val="009D2654"/>
    <w:rsid w:val="00B96A26"/>
    <w:rsid w:val="00BA363C"/>
    <w:rsid w:val="00BD1CE3"/>
    <w:rsid w:val="00D35596"/>
    <w:rsid w:val="00F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B7588F24-72AF-46BB-A0B2-A5324A95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363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A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rsid w:val="00BA363C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63C"/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BA363C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A363C"/>
    <w:rPr>
      <w:rFonts w:ascii="Times New Roman" w:eastAsia="Times New Roman" w:hAnsi="Times New Roman" w:cs="Times New Roman"/>
      <w:position w:val="-1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A363C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A363C"/>
    <w:rPr>
      <w:rFonts w:ascii="Times New Roman" w:eastAsia="Times New Roman" w:hAnsi="Times New Roman" w:cs="Times New Roman"/>
      <w:position w:val="-1"/>
      <w:sz w:val="24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BA363C"/>
    <w:pPr>
      <w:ind w:left="708"/>
    </w:pPr>
  </w:style>
  <w:style w:type="table" w:styleId="Tablaconcuadrcula">
    <w:name w:val="Table Grid"/>
    <w:basedOn w:val="Tablanormal"/>
    <w:uiPriority w:val="39"/>
    <w:rsid w:val="00BA36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363C"/>
    <w:pPr>
      <w:widowControl w:val="0"/>
      <w:suppressAutoHyphens w:val="0"/>
      <w:autoSpaceDE w:val="0"/>
      <w:autoSpaceDN w:val="0"/>
      <w:spacing w:line="240" w:lineRule="auto"/>
      <w:ind w:leftChars="0" w:left="4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styleId="Hipervnculo">
    <w:name w:val="Hyperlink"/>
    <w:rsid w:val="007A43D5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PEÑALVER, CARMEN MARIA</dc:creator>
  <cp:keywords/>
  <dc:description/>
  <cp:lastModifiedBy>SERRANO RODRIGUEZ, MIGUEL</cp:lastModifiedBy>
  <cp:revision>4</cp:revision>
  <dcterms:created xsi:type="dcterms:W3CDTF">2025-09-12T07:11:00Z</dcterms:created>
  <dcterms:modified xsi:type="dcterms:W3CDTF">2025-12-02T07:39:00Z</dcterms:modified>
</cp:coreProperties>
</file>